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F4" w:rsidRDefault="00E020F4" w:rsidP="00E02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76B5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6B5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</w:p>
    <w:p w:rsidR="00E020F4" w:rsidRPr="003F4F3D" w:rsidRDefault="003F4F3D" w:rsidP="00373B8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Pr="00190341">
        <w:rPr>
          <w:sz w:val="28"/>
          <w:szCs w:val="28"/>
        </w:rPr>
        <w:t>рограмм</w:t>
      </w:r>
      <w:r w:rsidR="00E020F4">
        <w:rPr>
          <w:sz w:val="28"/>
          <w:szCs w:val="28"/>
        </w:rPr>
        <w:t>ы</w:t>
      </w:r>
      <w:r w:rsidR="00E020F4" w:rsidRPr="00E020F4">
        <w:rPr>
          <w:sz w:val="28"/>
          <w:szCs w:val="28"/>
        </w:rPr>
        <w:t xml:space="preserve"> </w:t>
      </w:r>
      <w:r w:rsidR="00E11CED" w:rsidRPr="00E11CED">
        <w:rPr>
          <w:sz w:val="28"/>
          <w:szCs w:val="28"/>
        </w:rPr>
        <w:t>«</w:t>
      </w:r>
      <w:r w:rsidR="00373B87" w:rsidRPr="00373B87">
        <w:rPr>
          <w:sz w:val="28"/>
          <w:szCs w:val="28"/>
        </w:rPr>
        <w:t>Обеспечение первичных мер пожарной безопасности на территории Саянского муниципального образования на 2019 – 2021 годы</w:t>
      </w:r>
      <w:r w:rsidR="00E11CED" w:rsidRPr="00E11CED">
        <w:rPr>
          <w:sz w:val="28"/>
          <w:szCs w:val="28"/>
        </w:rPr>
        <w:t>»</w:t>
      </w:r>
    </w:p>
    <w:p w:rsidR="00E020F4" w:rsidRPr="00E020F4" w:rsidRDefault="00415A66" w:rsidP="00E020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373B87">
        <w:rPr>
          <w:sz w:val="28"/>
          <w:szCs w:val="28"/>
        </w:rPr>
        <w:t>9</w:t>
      </w:r>
      <w:r w:rsidR="00E020F4">
        <w:rPr>
          <w:sz w:val="28"/>
          <w:szCs w:val="28"/>
        </w:rPr>
        <w:t xml:space="preserve"> год</w:t>
      </w:r>
    </w:p>
    <w:p w:rsidR="00E020F4" w:rsidRPr="005176B5" w:rsidRDefault="00E020F4" w:rsidP="00E020F4">
      <w:pPr>
        <w:jc w:val="both"/>
        <w:rPr>
          <w:sz w:val="28"/>
          <w:szCs w:val="28"/>
        </w:rPr>
      </w:pPr>
    </w:p>
    <w:tbl>
      <w:tblPr>
        <w:tblStyle w:val="ac"/>
        <w:tblW w:w="5102" w:type="pct"/>
        <w:tblLayout w:type="fixed"/>
        <w:tblLook w:val="01E0" w:firstRow="1" w:lastRow="1" w:firstColumn="1" w:lastColumn="1" w:noHBand="0" w:noVBand="0"/>
      </w:tblPr>
      <w:tblGrid>
        <w:gridCol w:w="536"/>
        <w:gridCol w:w="2565"/>
        <w:gridCol w:w="1712"/>
        <w:gridCol w:w="2106"/>
        <w:gridCol w:w="1900"/>
        <w:gridCol w:w="1569"/>
        <w:gridCol w:w="15"/>
      </w:tblGrid>
      <w:tr w:rsidR="00373B87" w:rsidRPr="00C4454B" w:rsidTr="00373B87">
        <w:tc>
          <w:tcPr>
            <w:tcW w:w="258" w:type="pct"/>
            <w:vMerge w:val="restart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33" w:type="pct"/>
            <w:vMerge w:val="restart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3509" w:type="pct"/>
            <w:gridSpan w:val="5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373B87" w:rsidRPr="00C4454B" w:rsidTr="00373B87">
        <w:trPr>
          <w:gridAfter w:val="1"/>
          <w:wAfter w:w="7" w:type="pct"/>
          <w:trHeight w:val="1134"/>
        </w:trPr>
        <w:tc>
          <w:tcPr>
            <w:tcW w:w="258" w:type="pct"/>
            <w:vMerge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объем финансирования,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4454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2" w:type="pct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Плановое знач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</w:t>
            </w:r>
            <w:r>
              <w:rPr>
                <w:color w:val="000000"/>
                <w:sz w:val="20"/>
                <w:szCs w:val="20"/>
              </w:rPr>
              <w:t xml:space="preserve"> целев</w:t>
            </w:r>
            <w:r>
              <w:rPr>
                <w:color w:val="000000"/>
                <w:sz w:val="20"/>
                <w:szCs w:val="20"/>
              </w:rPr>
              <w:t>ого</w:t>
            </w:r>
            <w:r>
              <w:rPr>
                <w:color w:val="000000"/>
                <w:sz w:val="20"/>
                <w:szCs w:val="20"/>
              </w:rPr>
              <w:t>. индикатора показа</w:t>
            </w:r>
            <w:r w:rsidRPr="00C4454B">
              <w:rPr>
                <w:color w:val="000000"/>
                <w:sz w:val="20"/>
                <w:szCs w:val="20"/>
              </w:rPr>
              <w:t>теля результативности</w:t>
            </w:r>
          </w:p>
        </w:tc>
        <w:tc>
          <w:tcPr>
            <w:tcW w:w="913" w:type="pct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</w:t>
            </w:r>
            <w:r>
              <w:rPr>
                <w:color w:val="000000"/>
                <w:sz w:val="20"/>
                <w:szCs w:val="20"/>
              </w:rPr>
              <w:t xml:space="preserve"> значение целевого. индикатора показа</w:t>
            </w:r>
            <w:r w:rsidRPr="00C4454B">
              <w:rPr>
                <w:color w:val="000000"/>
                <w:sz w:val="20"/>
                <w:szCs w:val="20"/>
              </w:rPr>
              <w:t>теля результативности</w:t>
            </w:r>
          </w:p>
        </w:tc>
        <w:tc>
          <w:tcPr>
            <w:tcW w:w="754" w:type="pct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эффективность (5</w:t>
            </w:r>
            <w:r w:rsidRPr="00C4454B">
              <w:rPr>
                <w:color w:val="000000"/>
                <w:sz w:val="20"/>
                <w:szCs w:val="20"/>
              </w:rPr>
              <w:t>/3)</w:t>
            </w:r>
          </w:p>
        </w:tc>
      </w:tr>
      <w:tr w:rsidR="00373B87" w:rsidRPr="00C4454B" w:rsidTr="00373B87">
        <w:trPr>
          <w:gridAfter w:val="1"/>
          <w:wAfter w:w="7" w:type="pct"/>
        </w:trPr>
        <w:tc>
          <w:tcPr>
            <w:tcW w:w="258" w:type="pct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pct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3" w:type="pct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2" w:type="pct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4" w:type="pct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373B87" w:rsidRPr="00C4454B" w:rsidTr="00373B87">
        <w:tc>
          <w:tcPr>
            <w:tcW w:w="5000" w:type="pct"/>
            <w:gridSpan w:val="7"/>
          </w:tcPr>
          <w:p w:rsidR="00373B87" w:rsidRPr="00C4454B" w:rsidRDefault="00373B87" w:rsidP="00FB1F7A">
            <w:pPr>
              <w:tabs>
                <w:tab w:val="left" w:pos="6120"/>
              </w:tabs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Цель Программы</w:t>
            </w:r>
            <w:r w:rsidRPr="00C4454B">
              <w:rPr>
                <w:sz w:val="20"/>
                <w:szCs w:val="20"/>
              </w:rPr>
              <w:t xml:space="preserve"> </w:t>
            </w:r>
            <w:r w:rsidRPr="00C4454B">
              <w:rPr>
                <w:color w:val="000000"/>
                <w:sz w:val="20"/>
                <w:szCs w:val="20"/>
              </w:rPr>
              <w:t>защита жизни и здоровья граждан от пожаров на территории Саянского сельского поселения, спасение и защита государственного и муниципального имущества, имущества физических и юридических лиц от пожаров, охрана окружающей среды.</w:t>
            </w:r>
          </w:p>
        </w:tc>
      </w:tr>
      <w:tr w:rsidR="00373B87" w:rsidRPr="00C4454B" w:rsidTr="00373B87">
        <w:tc>
          <w:tcPr>
            <w:tcW w:w="258" w:type="pct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742" w:type="pct"/>
            <w:gridSpan w:val="6"/>
          </w:tcPr>
          <w:p w:rsidR="00373B87" w:rsidRPr="00C4454B" w:rsidRDefault="00373B87" w:rsidP="00FB1F7A">
            <w:pPr>
              <w:tabs>
                <w:tab w:val="left" w:pos="6120"/>
              </w:tabs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Задача 1. Программы: Организация агитации и пропаганды в области пожарной безопасности</w:t>
            </w:r>
          </w:p>
        </w:tc>
      </w:tr>
      <w:tr w:rsidR="00373B87" w:rsidRPr="00C4454B" w:rsidTr="00373B87">
        <w:trPr>
          <w:gridAfter w:val="1"/>
          <w:wAfter w:w="7" w:type="pct"/>
        </w:trPr>
        <w:tc>
          <w:tcPr>
            <w:tcW w:w="258" w:type="pct"/>
            <w:vAlign w:val="center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33" w:type="pct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Количество мероприятий в области агитации и пропаганды пожарной безопасности</w:t>
            </w:r>
          </w:p>
        </w:tc>
        <w:tc>
          <w:tcPr>
            <w:tcW w:w="823" w:type="pct"/>
            <w:vAlign w:val="center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2" w:type="pct"/>
            <w:vAlign w:val="center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913" w:type="pct"/>
            <w:vAlign w:val="center"/>
          </w:tcPr>
          <w:p w:rsidR="00373B87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754" w:type="pct"/>
            <w:vAlign w:val="center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  <w:tr w:rsidR="00373B87" w:rsidRPr="00C4454B" w:rsidTr="00373B87">
        <w:tc>
          <w:tcPr>
            <w:tcW w:w="258" w:type="pct"/>
            <w:vAlign w:val="center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42" w:type="pct"/>
            <w:gridSpan w:val="6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 xml:space="preserve">Задача 2. Программы: Разработки и реализация организационно-технических мероприятий, направленных на защиту населения и имущества Саянского </w:t>
            </w:r>
            <w:r w:rsidRPr="001520BD">
              <w:rPr>
                <w:color w:val="000000"/>
                <w:sz w:val="20"/>
                <w:szCs w:val="2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r w:rsidRPr="00C4454B">
              <w:rPr>
                <w:color w:val="000000"/>
                <w:sz w:val="20"/>
                <w:szCs w:val="20"/>
              </w:rPr>
              <w:t>от пожаров;</w:t>
            </w:r>
          </w:p>
        </w:tc>
      </w:tr>
      <w:tr w:rsidR="00373B87" w:rsidRPr="00C4454B" w:rsidTr="00373B87">
        <w:trPr>
          <w:gridAfter w:val="1"/>
          <w:wAfter w:w="7" w:type="pct"/>
        </w:trPr>
        <w:tc>
          <w:tcPr>
            <w:tcW w:w="258" w:type="pct"/>
            <w:vAlign w:val="center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33" w:type="pct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Количество организ</w:t>
            </w:r>
            <w:r>
              <w:rPr>
                <w:color w:val="000000"/>
                <w:sz w:val="20"/>
                <w:szCs w:val="20"/>
              </w:rPr>
              <w:t>ационно</w:t>
            </w:r>
            <w:r w:rsidRPr="00C4454B">
              <w:rPr>
                <w:color w:val="000000"/>
                <w:sz w:val="20"/>
                <w:szCs w:val="20"/>
              </w:rPr>
              <w:t xml:space="preserve"> – технических мероприятий, по защите населения и имущества </w:t>
            </w:r>
          </w:p>
        </w:tc>
        <w:tc>
          <w:tcPr>
            <w:tcW w:w="823" w:type="pct"/>
            <w:vAlign w:val="center"/>
          </w:tcPr>
          <w:p w:rsidR="00373B87" w:rsidRPr="00C4454B" w:rsidRDefault="00373B87" w:rsidP="00373B87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012" w:type="pct"/>
            <w:vAlign w:val="center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vAlign w:val="center"/>
          </w:tcPr>
          <w:p w:rsidR="00373B87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pct"/>
            <w:vAlign w:val="center"/>
          </w:tcPr>
          <w:p w:rsidR="00373B87" w:rsidRPr="00C4454B" w:rsidRDefault="00373B87" w:rsidP="00FB1F7A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</w:tbl>
    <w:p w:rsidR="00E020F4" w:rsidRPr="005176B5" w:rsidRDefault="00E020F4" w:rsidP="00E02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E65" w:rsidRDefault="00CC5E65" w:rsidP="00CC5E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Интегральная оценка Муниципальной программы </w:t>
      </w:r>
      <w:r w:rsidR="00373B87">
        <w:rPr>
          <w:rFonts w:ascii="Times New Roman" w:hAnsi="Times New Roman"/>
          <w:sz w:val="28"/>
          <w:szCs w:val="28"/>
        </w:rPr>
        <w:t>2000,1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="00F50E89">
        <w:rPr>
          <w:rFonts w:ascii="Times New Roman" w:hAnsi="Times New Roman"/>
          <w:sz w:val="28"/>
          <w:szCs w:val="28"/>
        </w:rPr>
        <w:t xml:space="preserve"> </w:t>
      </w:r>
    </w:p>
    <w:p w:rsidR="00CC5E65" w:rsidRDefault="00CC5E65" w:rsidP="00CC5E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Качественная характеристика Муниципальной программы </w:t>
      </w:r>
      <w:r w:rsidR="00373B87">
        <w:rPr>
          <w:rFonts w:ascii="Times New Roman" w:hAnsi="Times New Roman"/>
          <w:sz w:val="28"/>
          <w:szCs w:val="28"/>
        </w:rPr>
        <w:t xml:space="preserve">УМЕРЕННО </w:t>
      </w:r>
      <w:r>
        <w:rPr>
          <w:rFonts w:ascii="Times New Roman" w:hAnsi="Times New Roman"/>
          <w:sz w:val="28"/>
          <w:szCs w:val="28"/>
        </w:rPr>
        <w:t>ЭФФЕКТИВНАЯ</w:t>
      </w:r>
    </w:p>
    <w:p w:rsidR="000C64B1" w:rsidRDefault="000C64B1">
      <w:bookmarkStart w:id="0" w:name="_GoBack"/>
      <w:bookmarkEnd w:id="0"/>
    </w:p>
    <w:sectPr w:rsidR="000C64B1" w:rsidSect="003F4F3D"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D3"/>
    <w:rsid w:val="000C64B1"/>
    <w:rsid w:val="00223D34"/>
    <w:rsid w:val="00366B5A"/>
    <w:rsid w:val="00373B87"/>
    <w:rsid w:val="003F4F3D"/>
    <w:rsid w:val="00415A66"/>
    <w:rsid w:val="004478D3"/>
    <w:rsid w:val="004B554F"/>
    <w:rsid w:val="00656723"/>
    <w:rsid w:val="006B4654"/>
    <w:rsid w:val="00780D3E"/>
    <w:rsid w:val="00A93D8E"/>
    <w:rsid w:val="00CC5E65"/>
    <w:rsid w:val="00DD6252"/>
    <w:rsid w:val="00E020F4"/>
    <w:rsid w:val="00E11CED"/>
    <w:rsid w:val="00F5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EF7E"/>
  <w15:chartTrackingRefBased/>
  <w15:docId w15:val="{90292D95-4B14-4396-B784-508F90B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020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4B55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54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5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55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5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5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54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CC5E6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37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2018-04-27T07:42:00Z</dcterms:created>
  <dcterms:modified xsi:type="dcterms:W3CDTF">2020-01-20T04:12:00Z</dcterms:modified>
</cp:coreProperties>
</file>